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3768F6">
        <w:rPr>
          <w:rFonts w:ascii="HG丸ｺﾞｼｯｸM-PRO" w:eastAsia="HG丸ｺﾞｼｯｸM-PRO" w:hint="eastAsia"/>
          <w:b/>
          <w:bCs/>
          <w:sz w:val="24"/>
        </w:rPr>
        <w:t>令和２</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8A7A01">
        <w:rPr>
          <w:rFonts w:ascii="HG丸ｺﾞｼｯｸM-PRO" w:eastAsia="HG丸ｺﾞｼｯｸM-PRO" w:hint="eastAsia"/>
          <w:b/>
          <w:bCs/>
          <w:sz w:val="24"/>
        </w:rPr>
        <w:t>益城</w:t>
      </w:r>
      <w:r w:rsidR="00234817">
        <w:rPr>
          <w:rFonts w:ascii="HG丸ｺﾞｼｯｸM-PRO" w:eastAsia="HG丸ｺﾞｼｯｸM-PRO" w:hint="eastAsia"/>
          <w:b/>
          <w:bCs/>
          <w:sz w:val="24"/>
        </w:rPr>
        <w:t>教室&gt;</w:t>
      </w:r>
    </w:p>
    <w:p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rsidTr="00C41385">
        <w:tc>
          <w:tcPr>
            <w:tcW w:w="817" w:type="dxa"/>
            <w:gridSpan w:val="2"/>
          </w:tcPr>
          <w:p w:rsidR="00CD0153" w:rsidRPr="00234817" w:rsidRDefault="00CD0153" w:rsidP="00C41385">
            <w:pPr>
              <w:rPr>
                <w:rFonts w:ascii="HG丸ｺﾞｼｯｸM-PRO" w:eastAsia="HG丸ｺﾞｼｯｸM-PRO" w:hAnsi="AR丸ゴシック体M" w:cs="AR丸ゴシック体M"/>
              </w:rPr>
            </w:pPr>
          </w:p>
        </w:tc>
        <w:tc>
          <w:tcPr>
            <w:tcW w:w="4678"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rsidTr="00C41385">
        <w:trPr>
          <w:trHeight w:val="526"/>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１８</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88"/>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r w:rsidR="008218CA">
              <w:rPr>
                <w:rFonts w:ascii="HG丸ｺﾞｼｯｸM-PRO" w:eastAsia="HG丸ｺﾞｼｯｸM-PRO" w:hAnsi="AR丸ゴシック体M" w:cs="AR丸ゴシック体M" w:hint="eastAsia"/>
                <w:sz w:val="20"/>
                <w:szCs w:val="20"/>
              </w:rPr>
              <w:t xml:space="preserve">　</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rsidR="00CD0153" w:rsidRPr="00234817" w:rsidRDefault="00972367" w:rsidP="000266DF">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16"/>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１４</w:t>
            </w:r>
          </w:p>
        </w:tc>
        <w:tc>
          <w:tcPr>
            <w:tcW w:w="851"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0"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779"/>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１７</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６</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１４</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684"/>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953"/>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１７</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１７</w:t>
            </w:r>
          </w:p>
        </w:tc>
        <w:tc>
          <w:tcPr>
            <w:tcW w:w="851"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１８</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１９</w:t>
            </w:r>
          </w:p>
        </w:tc>
        <w:tc>
          <w:tcPr>
            <w:tcW w:w="851"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454"/>
        </w:trPr>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２０</w:t>
            </w:r>
          </w:p>
        </w:tc>
        <w:tc>
          <w:tcPr>
            <w:tcW w:w="851"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１２</w:t>
            </w:r>
          </w:p>
        </w:tc>
        <w:tc>
          <w:tcPr>
            <w:tcW w:w="851"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0" w:type="dxa"/>
          </w:tcPr>
          <w:p w:rsidR="00CD0153" w:rsidRDefault="00CD0153" w:rsidP="00C41385">
            <w:pPr>
              <w:jc w:val="center"/>
              <w:rPr>
                <w:rFonts w:ascii="HG丸ｺﾞｼｯｸM-PRO" w:eastAsia="HG丸ｺﾞｼｯｸM-PRO" w:hAnsi="AR丸ゴシック体M" w:cs="AR丸ゴシック体M"/>
              </w:rPr>
            </w:pPr>
          </w:p>
          <w:p w:rsidR="00972367" w:rsidRPr="00234817" w:rsidRDefault="0097236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１３</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６</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2694"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C41385">
        <w:trPr>
          <w:trHeight w:val="685"/>
        </w:trPr>
        <w:tc>
          <w:tcPr>
            <w:tcW w:w="399"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rsidR="008A7A01" w:rsidRPr="00234817" w:rsidRDefault="00972367"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１８</w:t>
            </w:r>
          </w:p>
        </w:tc>
        <w:tc>
          <w:tcPr>
            <w:tcW w:w="851" w:type="dxa"/>
          </w:tcPr>
          <w:p w:rsidR="008A7A01" w:rsidRPr="00234817" w:rsidRDefault="00972367"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１</w:t>
            </w:r>
          </w:p>
        </w:tc>
        <w:tc>
          <w:tcPr>
            <w:tcW w:w="850" w:type="dxa"/>
          </w:tcPr>
          <w:p w:rsidR="008A7A01" w:rsidRPr="00234817" w:rsidRDefault="00972367"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０</w:t>
            </w:r>
          </w:p>
        </w:tc>
        <w:tc>
          <w:tcPr>
            <w:tcW w:w="2694" w:type="dxa"/>
          </w:tcPr>
          <w:p w:rsidR="00CD0153" w:rsidRPr="00234817" w:rsidRDefault="00CD0153" w:rsidP="00C41385">
            <w:pPr>
              <w:jc w:val="left"/>
              <w:rPr>
                <w:rFonts w:ascii="HG丸ｺﾞｼｯｸM-PRO" w:eastAsia="HG丸ｺﾞｼｯｸM-PRO" w:hAnsi="AR丸ゴシック体M" w:cs="AR丸ゴシック体M"/>
              </w:rPr>
            </w:pPr>
            <w:bookmarkStart w:id="0" w:name="_GoBack"/>
            <w:bookmarkEnd w:id="0"/>
          </w:p>
        </w:tc>
      </w:tr>
      <w:tr w:rsidR="00CD0153" w:rsidRPr="00234817" w:rsidTr="00C41385">
        <w:trPr>
          <w:trHeight w:val="662"/>
        </w:trPr>
        <w:tc>
          <w:tcPr>
            <w:tcW w:w="399" w:type="dxa"/>
            <w:vMerge/>
          </w:tcPr>
          <w:p w:rsidR="00CD0153" w:rsidRPr="00234817" w:rsidRDefault="00CD0153" w:rsidP="00C41385">
            <w:pPr>
              <w:rPr>
                <w:rFonts w:ascii="HG丸ｺﾞｼｯｸM-PRO" w:eastAsia="HG丸ｺﾞｼｯｸM-PRO" w:hAnsi="AR丸ゴシック体M" w:cs="AR丸ゴシック体M"/>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２０</w:t>
            </w:r>
          </w:p>
        </w:tc>
        <w:tc>
          <w:tcPr>
            <w:tcW w:w="851"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97236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694"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rsidTr="00C41385">
        <w:tblPrEx>
          <w:tblCellMar>
            <w:left w:w="99" w:type="dxa"/>
            <w:right w:w="99" w:type="dxa"/>
          </w:tblCellMar>
          <w:tblLook w:val="0000" w:firstRow="0" w:lastRow="0" w:firstColumn="0" w:lastColumn="0" w:noHBand="0" w:noVBand="0"/>
        </w:tblPrEx>
        <w:trPr>
          <w:trHeight w:val="1110"/>
        </w:trPr>
        <w:tc>
          <w:tcPr>
            <w:tcW w:w="10740" w:type="dxa"/>
            <w:gridSpan w:val="7"/>
          </w:tcPr>
          <w:p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tc>
      </w:tr>
    </w:tbl>
    <w:p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33" w:rsidRDefault="00E96C33" w:rsidP="00465A48">
      <w:r>
        <w:separator/>
      </w:r>
    </w:p>
  </w:endnote>
  <w:endnote w:type="continuationSeparator" w:id="0">
    <w:p w:rsidR="00E96C33" w:rsidRDefault="00E96C33"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33" w:rsidRDefault="00E96C33" w:rsidP="00465A48">
      <w:r>
        <w:separator/>
      </w:r>
    </w:p>
  </w:footnote>
  <w:footnote w:type="continuationSeparator" w:id="0">
    <w:p w:rsidR="00E96C33" w:rsidRDefault="00E96C33"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266DF"/>
    <w:rsid w:val="000432FF"/>
    <w:rsid w:val="00114A73"/>
    <w:rsid w:val="001252FC"/>
    <w:rsid w:val="00181DD1"/>
    <w:rsid w:val="00194875"/>
    <w:rsid w:val="00234817"/>
    <w:rsid w:val="00244166"/>
    <w:rsid w:val="002657D3"/>
    <w:rsid w:val="003768F6"/>
    <w:rsid w:val="00396102"/>
    <w:rsid w:val="003D0056"/>
    <w:rsid w:val="0046172C"/>
    <w:rsid w:val="00465A48"/>
    <w:rsid w:val="004B320E"/>
    <w:rsid w:val="00590B39"/>
    <w:rsid w:val="005D47C9"/>
    <w:rsid w:val="0060309D"/>
    <w:rsid w:val="00610ACD"/>
    <w:rsid w:val="006261B3"/>
    <w:rsid w:val="00693578"/>
    <w:rsid w:val="008218CA"/>
    <w:rsid w:val="008A7A01"/>
    <w:rsid w:val="00935293"/>
    <w:rsid w:val="00972367"/>
    <w:rsid w:val="009829F5"/>
    <w:rsid w:val="009E47D5"/>
    <w:rsid w:val="00B4300B"/>
    <w:rsid w:val="00BE5E15"/>
    <w:rsid w:val="00C41385"/>
    <w:rsid w:val="00C61654"/>
    <w:rsid w:val="00C87D64"/>
    <w:rsid w:val="00CC455C"/>
    <w:rsid w:val="00CC71E3"/>
    <w:rsid w:val="00CD0153"/>
    <w:rsid w:val="00CD4632"/>
    <w:rsid w:val="00D47BDB"/>
    <w:rsid w:val="00DA41BD"/>
    <w:rsid w:val="00E6788C"/>
    <w:rsid w:val="00E740AF"/>
    <w:rsid w:val="00E96C33"/>
    <w:rsid w:val="00EA2F44"/>
    <w:rsid w:val="00EA4DB1"/>
    <w:rsid w:val="00F94F7F"/>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410EF"/>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mirai2-5</cp:lastModifiedBy>
  <cp:revision>3</cp:revision>
  <cp:lastPrinted>2019-02-25T02:30:00Z</cp:lastPrinted>
  <dcterms:created xsi:type="dcterms:W3CDTF">2020-03-13T06:01:00Z</dcterms:created>
  <dcterms:modified xsi:type="dcterms:W3CDTF">2020-03-20T02:30:00Z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