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50D63" w:rsidP="00BC1ED9">
      <w:pPr>
        <w:spacing w:after="95"/>
        <w:jc w:val="both"/>
        <w:rPr>
          <w:rFonts w:eastAsiaTheme="minorEastAsia"/>
        </w:rPr>
      </w:pPr>
      <w:bookmarkStart w:id="0" w:name="_GoBack"/>
      <w:r>
        <w:rPr>
          <w:noProof/>
        </w:rPr>
        <mc:AlternateContent>
          <mc:Choice Requires="wpg">
            <w:drawing>
              <wp:inline distT="0" distB="0" distL="0" distR="0">
                <wp:extent cx="6496050" cy="638175"/>
                <wp:effectExtent l="0" t="0" r="0"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882"/>
                        <wps:cNvSpPr>
                          <a:spLocks noChangeArrowheads="1"/>
                        </wps:cNvSpPr>
                        <wps:spPr bwMode="auto">
                          <a:xfrm>
                            <a:off x="6149" y="1779"/>
                            <a:ext cx="701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pPr>
                                <w:rPr>
                                  <w:rFonts w:hint="eastAsia"/>
                                </w:rPr>
                              </w:pPr>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6" name="Rectangle 884"/>
                        <wps:cNvSpPr>
                          <a:spLocks noChangeArrowheads="1"/>
                        </wps:cNvSpPr>
                        <wps:spPr bwMode="auto">
                          <a:xfrm>
                            <a:off x="15391" y="1589"/>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1D40E5">
                                <w:rPr>
                                  <w:rFonts w:ascii="Meiryo UI" w:eastAsia="Meiryo UI" w:hAnsi="Meiryo UI" w:cs="Meiryo UI" w:hint="eastAsia"/>
                                  <w:b/>
                                  <w:sz w:val="26"/>
                                </w:rPr>
                                <w:t xml:space="preserve">　</w:t>
                              </w:r>
                              <w:r w:rsidR="00250D63">
                                <w:rPr>
                                  <w:rFonts w:ascii="Meiryo UI" w:eastAsia="Meiryo UI" w:hAnsi="Meiryo UI" w:cs="Meiryo UI" w:hint="eastAsia"/>
                                  <w:b/>
                                  <w:sz w:val="26"/>
                                </w:rPr>
                                <w:t xml:space="preserve">　【</w:t>
                              </w:r>
                              <w:r w:rsidR="003F0242">
                                <w:rPr>
                                  <w:rFonts w:ascii="Meiryo UI" w:eastAsia="Meiryo UI" w:hAnsi="Meiryo UI" w:cs="Meiryo UI" w:hint="eastAsia"/>
                                  <w:b/>
                                  <w:sz w:val="26"/>
                                </w:rPr>
                                <w:t>嘉島</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id="Group 23763" o:spid="_x0000_s1026" style="width:511.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8" o:title=""/>
                </v:shape>
                <v:shape id="Shape 879" o:spid="_x0000_s1028"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rect id="Rectangle 882" o:spid="_x0000_s1029" style="position:absolute;left:6149;top:1779;width:70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0964" w:rsidRDefault="009A0964">
                        <w:pPr>
                          <w:rPr>
                            <w:rFonts w:hint="eastAsia"/>
                          </w:rPr>
                        </w:pPr>
                        <w:r>
                          <w:rPr>
                            <w:rFonts w:ascii="Meiryo UI" w:eastAsia="Meiryo UI" w:hAnsi="Meiryo UI" w:cs="Meiryo UI"/>
                            <w:b/>
                            <w:sz w:val="26"/>
                          </w:rPr>
                          <w:t>事業者向け</w:t>
                        </w:r>
                      </w:p>
                    </w:txbxContent>
                  </v:textbox>
                </v:rect>
                <v:rect id="Rectangle 884" o:spid="_x0000_s1030" style="position:absolute;left:15391;top:1589;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1D40E5">
                          <w:rPr>
                            <w:rFonts w:ascii="Meiryo UI" w:eastAsia="Meiryo UI" w:hAnsi="Meiryo UI" w:cs="Meiryo UI" w:hint="eastAsia"/>
                            <w:b/>
                            <w:sz w:val="26"/>
                          </w:rPr>
                          <w:t xml:space="preserve">　</w:t>
                        </w:r>
                        <w:r w:rsidR="00250D63">
                          <w:rPr>
                            <w:rFonts w:ascii="Meiryo UI" w:eastAsia="Meiryo UI" w:hAnsi="Meiryo UI" w:cs="Meiryo UI" w:hint="eastAsia"/>
                            <w:b/>
                            <w:sz w:val="26"/>
                          </w:rPr>
                          <w:t xml:space="preserve">　【</w:t>
                        </w:r>
                        <w:r w:rsidR="003F0242">
                          <w:rPr>
                            <w:rFonts w:ascii="Meiryo UI" w:eastAsia="Meiryo UI" w:hAnsi="Meiryo UI" w:cs="Meiryo UI" w:hint="eastAsia"/>
                            <w:b/>
                            <w:sz w:val="26"/>
                          </w:rPr>
                          <w:t>嘉島</w:t>
                        </w:r>
                        <w:r w:rsidR="00250D63">
                          <w:rPr>
                            <w:rFonts w:ascii="Meiryo UI" w:eastAsia="Meiryo UI" w:hAnsi="Meiryo UI" w:cs="Meiryo UI" w:hint="eastAsia"/>
                            <w:b/>
                            <w:sz w:val="26"/>
                          </w:rPr>
                          <w:t>教室】</w:t>
                        </w:r>
                      </w:p>
                    </w:txbxContent>
                  </v:textbox>
                </v:rect>
                <v:rect id="Rectangle 885" o:spid="_x0000_s1031"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w10:anchorlock/>
              </v:group>
            </w:pict>
          </mc:Fallback>
        </mc:AlternateContent>
      </w:r>
      <w:bookmarkEnd w:id="0"/>
    </w:p>
    <w:p w:rsidR="00BC1ED9" w:rsidRPr="006E41FE" w:rsidRDefault="00BC1ED9" w:rsidP="00BC1ED9">
      <w:pPr>
        <w:spacing w:after="95"/>
        <w:jc w:val="both"/>
        <w:rPr>
          <w:rFonts w:ascii="Meiryo UI" w:eastAsia="Meiryo UI" w:hAnsi="Meiryo UI"/>
          <w:sz w:val="20"/>
          <w:szCs w:val="20"/>
        </w:rPr>
      </w:pPr>
      <w:r>
        <w:rPr>
          <w:rFonts w:eastAsiaTheme="minorEastAsia" w:hint="eastAsia"/>
        </w:rPr>
        <w:t xml:space="preserve">　　　　　　　　　　　　　　　　　　　　　　　　　　　　　　　　　　　　　　　</w:t>
      </w:r>
      <w:r w:rsidRPr="006E41FE">
        <w:rPr>
          <w:rFonts w:ascii="Meiryo UI" w:eastAsia="Meiryo UI" w:hAnsi="Meiryo UI" w:hint="eastAsia"/>
          <w:sz w:val="20"/>
          <w:szCs w:val="20"/>
        </w:rPr>
        <w:t xml:space="preserve">　</w:t>
      </w:r>
      <w:r w:rsidR="003F0242" w:rsidRPr="006E41FE">
        <w:rPr>
          <w:rFonts w:ascii="Meiryo UI" w:eastAsia="Meiryo UI" w:hAnsi="Meiryo UI" w:hint="eastAsia"/>
          <w:sz w:val="20"/>
          <w:szCs w:val="20"/>
        </w:rPr>
        <w:t>Ｒ2.2</w:t>
      </w:r>
      <w:r w:rsidRPr="006E41FE">
        <w:rPr>
          <w:rFonts w:ascii="Meiryo UI" w:eastAsia="Meiryo UI" w:hAnsi="Meiryo UI" w:hint="eastAsia"/>
          <w:sz w:val="20"/>
          <w:szCs w:val="20"/>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250D63">
            <w:pPr>
              <w:spacing w:after="0"/>
            </w:pPr>
            <w:r>
              <w:rPr>
                <w:noProof/>
              </w:rPr>
              <mc:AlternateContent>
                <mc:Choice Requires="wpg">
                  <w:drawing>
                    <wp:anchor distT="0" distB="0" distL="114300" distR="114300" simplePos="0" relativeHeight="251651584" behindDoc="1" locked="0" layoutInCell="1" allowOverlap="1">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2" o:spid="_x0000_s1032"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">
                      <v:rect id="Rectangle 263"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684E9E"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C35A52"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C35A52"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C35A52" w:rsidP="00937FDB">
            <w:pPr>
              <w:spacing w:after="0"/>
              <w:ind w:left="2"/>
              <w:jc w:val="both"/>
              <w:rPr>
                <w:rFonts w:ascii="Meiryo UI" w:eastAsia="Meiryo UI" w:hAnsi="Meiryo UI"/>
                <w:sz w:val="20"/>
                <w:szCs w:val="20"/>
              </w:rPr>
            </w:pPr>
          </w:p>
        </w:tc>
      </w:tr>
      <w:tr w:rsidR="00C35A52" w:rsidTr="00BE32D8">
        <w:trPr>
          <w:trHeight w:val="671"/>
        </w:trPr>
        <w:tc>
          <w:tcPr>
            <w:tcW w:w="0" w:type="auto"/>
            <w:vMerge/>
            <w:tcBorders>
              <w:top w:val="nil"/>
              <w:left w:val="single" w:sz="4" w:space="0" w:color="auto"/>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C35A52"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C35A52"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C35A52">
            <w:pPr>
              <w:spacing w:after="0"/>
              <w:ind w:left="25"/>
              <w:rPr>
                <w:rFonts w:ascii="Meiryo UI" w:eastAsia="Meiryo UI" w:hAnsi="Meiryo UI"/>
                <w:sz w:val="20"/>
                <w:szCs w:val="20"/>
              </w:rPr>
            </w:pPr>
          </w:p>
        </w:tc>
      </w:tr>
      <w:tr w:rsidR="00C35A52" w:rsidTr="00BE32D8">
        <w:trPr>
          <w:trHeight w:val="670"/>
        </w:trPr>
        <w:tc>
          <w:tcPr>
            <w:tcW w:w="0" w:type="auto"/>
            <w:vMerge/>
            <w:tcBorders>
              <w:top w:val="nil"/>
              <w:left w:val="single" w:sz="4" w:space="0" w:color="auto"/>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6E41FE" w:rsidRDefault="003F0242" w:rsidP="006E41FE">
            <w:pPr>
              <w:spacing w:after="0"/>
              <w:ind w:left="47"/>
              <w:jc w:val="center"/>
              <w:rPr>
                <w:rFonts w:ascii="Meiryo UI" w:eastAsia="Meiryo UI" w:hAnsi="Meiryo UI" w:cs="Meiryo UI"/>
                <w:sz w:val="21"/>
              </w:rPr>
            </w:pPr>
            <w:r w:rsidRPr="006E41FE">
              <w:rPr>
                <w:rFonts w:ascii="Meiryo UI" w:eastAsia="Meiryo UI" w:hAnsi="Meiryo UI" w:cs="Meiryo UI" w:hint="eastAsia"/>
                <w:sz w:val="21"/>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3F0242" w:rsidP="006E41FE">
            <w:pPr>
              <w:spacing w:after="0"/>
              <w:ind w:left="45"/>
              <w:jc w:val="center"/>
              <w:rPr>
                <w:rFonts w:ascii="Meiryo UI" w:eastAsia="Meiryo UI" w:hAnsi="Meiryo UI"/>
              </w:rPr>
            </w:pPr>
            <w:r w:rsidRPr="006E41FE">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1</w:t>
            </w:r>
          </w:p>
        </w:tc>
        <w:tc>
          <w:tcPr>
            <w:tcW w:w="3814" w:type="dxa"/>
            <w:tcBorders>
              <w:top w:val="single" w:sz="4" w:space="0" w:color="000000"/>
              <w:left w:val="single" w:sz="4" w:space="0" w:color="000000"/>
              <w:bottom w:val="single" w:sz="4" w:space="0" w:color="000000"/>
              <w:right w:val="single" w:sz="4" w:space="0" w:color="000000"/>
            </w:tcBorders>
            <w:vAlign w:val="center"/>
          </w:tcPr>
          <w:p w:rsidR="008009AE" w:rsidRPr="006E41FE" w:rsidRDefault="00596F4D" w:rsidP="004D746A">
            <w:pPr>
              <w:spacing w:after="0"/>
              <w:ind w:left="25"/>
              <w:rPr>
                <w:rFonts w:ascii="Meiryo UI" w:eastAsia="Meiryo UI" w:hAnsi="Meiryo UI" w:cs="Meiryo UI"/>
                <w:sz w:val="20"/>
                <w:szCs w:val="20"/>
              </w:rPr>
            </w:pPr>
            <w:r w:rsidRPr="006E41FE">
              <w:rPr>
                <w:rFonts w:ascii="Meiryo UI" w:eastAsia="Meiryo UI" w:hAnsi="Meiryo UI" w:cs="Meiryo UI" w:hint="eastAsia"/>
                <w:sz w:val="20"/>
                <w:szCs w:val="20"/>
              </w:rPr>
              <w:t>車いすなどへの配慮は必要になるかもしれない</w:t>
            </w:r>
          </w:p>
          <w:p w:rsidR="00596F4D" w:rsidRPr="006E41FE" w:rsidRDefault="00596F4D" w:rsidP="004D746A">
            <w:pPr>
              <w:spacing w:after="0"/>
              <w:ind w:left="25"/>
              <w:rPr>
                <w:rFonts w:ascii="Meiryo UI" w:eastAsia="Meiryo UI" w:hAnsi="Meiryo UI" w:cs="Meiryo UI"/>
                <w:sz w:val="20"/>
                <w:szCs w:val="20"/>
              </w:rPr>
            </w:pPr>
            <w:r w:rsidRPr="006E41FE">
              <w:rPr>
                <w:rFonts w:ascii="Meiryo UI" w:eastAsia="Meiryo UI" w:hAnsi="Meiryo UI" w:cs="Meiryo UI" w:hint="eastAsia"/>
                <w:sz w:val="20"/>
                <w:szCs w:val="20"/>
              </w:rPr>
              <w:t>玄関に段差あり　建物の構造上マットを敷くなど安全に配慮している</w:t>
            </w:r>
          </w:p>
        </w:tc>
      </w:tr>
      <w:tr w:rsidR="00CF3A3D"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Pr="006E41FE" w:rsidRDefault="00CF3A3D"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Pr="006E41FE" w:rsidRDefault="00CF3A3D"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F3A3D" w:rsidRPr="006E41FE" w:rsidRDefault="00CF3A3D" w:rsidP="00250D63">
            <w:pPr>
              <w:spacing w:after="0"/>
              <w:rPr>
                <w:rFonts w:ascii="Meiryo UI" w:eastAsia="Meiryo UI" w:hAnsi="Meiryo UI"/>
                <w:sz w:val="20"/>
                <w:szCs w:val="20"/>
              </w:rPr>
            </w:pPr>
          </w:p>
        </w:tc>
      </w:tr>
      <w:tr w:rsidR="00D92FC0"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686400" behindDoc="1" locked="0" layoutInCell="1" allowOverlap="1" wp14:anchorId="3539B280" wp14:editId="0181A468">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9B280" id="Group 21376" o:spid="_x0000_s1034" style="position:absolute;margin-left:4.15pt;margin-top:34.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">
                      <v:rect id="Rectangle 37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⑤</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5"/>
              <w:jc w:val="center"/>
              <w:rPr>
                <w:rFonts w:ascii="Meiryo UI" w:eastAsia="Meiryo UI" w:hAnsi="Meiryo UI"/>
              </w:rPr>
            </w:pPr>
            <w:r w:rsidRPr="006E41FE">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00" w:hangingChars="100" w:hanging="200"/>
              <w:rPr>
                <w:rFonts w:ascii="Meiryo UI" w:eastAsia="Meiryo UI" w:hAnsi="Meiryo UI"/>
                <w:sz w:val="20"/>
                <w:szCs w:val="20"/>
              </w:rPr>
            </w:pPr>
          </w:p>
        </w:tc>
      </w:tr>
      <w:tr w:rsidR="00D92FC0" w:rsidTr="00BE32D8">
        <w:trPr>
          <w:trHeight w:val="1001"/>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⑥</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保護者等向け評価表</w:t>
            </w:r>
            <w:r>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58"/>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⑦</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5"/>
              <w:jc w:val="center"/>
              <w:rPr>
                <w:rFonts w:ascii="Meiryo UI" w:eastAsia="Meiryo UI" w:hAnsi="Meiryo UI"/>
              </w:rPr>
            </w:pPr>
            <w:r w:rsidRPr="006E41FE">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5"/>
              <w:rPr>
                <w:rFonts w:ascii="Meiryo UI" w:eastAsia="Meiryo UI" w:hAnsi="Meiryo UI" w:cs="Meiryo UI"/>
                <w:sz w:val="20"/>
                <w:szCs w:val="20"/>
              </w:rPr>
            </w:pPr>
            <w:r w:rsidRPr="006E41FE">
              <w:rPr>
                <w:rFonts w:ascii="Meiryo UI" w:eastAsia="Meiryo UI" w:hAnsi="Meiryo UI" w:cs="Meiryo UI" w:hint="eastAsia"/>
                <w:sz w:val="20"/>
                <w:szCs w:val="20"/>
              </w:rPr>
              <w:t>昨年の評価結果をＨＰにて公開している</w:t>
            </w:r>
          </w:p>
        </w:tc>
      </w:tr>
      <w:tr w:rsidR="00D92FC0" w:rsidTr="00BE32D8">
        <w:trPr>
          <w:trHeight w:val="698"/>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⑧</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第三者による外部評価を行い、評価結果を業務改善につなげている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25"/>
        </w:trPr>
        <w:tc>
          <w:tcPr>
            <w:tcW w:w="0" w:type="auto"/>
            <w:vMerge/>
            <w:tcBorders>
              <w:top w:val="nil"/>
              <w:left w:val="single" w:sz="4" w:space="0" w:color="auto"/>
              <w:bottom w:val="single" w:sz="4" w:space="0" w:color="000000"/>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⑨</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Meiryo UI" w:hint="eastAsia"/>
                <w:sz w:val="20"/>
                <w:szCs w:val="20"/>
              </w:rPr>
              <w:t>療育センターによる研修や訪問指導を受けている　外部の研修にも参加している</w:t>
            </w:r>
          </w:p>
        </w:tc>
      </w:tr>
      <w:tr w:rsidR="00D92FC0"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704832" behindDoc="1" locked="0" layoutInCell="1" allowOverlap="1" wp14:anchorId="5A87DC12" wp14:editId="29127725">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7DC12" id="Group 21823" o:spid="_x0000_s1036" style="position:absolute;margin-left:4.15pt;margin-top:70.35pt;width:9.75pt;height:3.05pt;z-index:-2516116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">
                      <v:rect id="Rectangle 554"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⑩</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アセスメントを適切に行い、子どもと保護者のニーズや課題を客観的に分析した上で、</w:t>
            </w:r>
            <w:r>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670"/>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5"/>
              <w:jc w:val="center"/>
              <w:rPr>
                <w:rFonts w:ascii="Meiryo UI" w:eastAsia="Meiryo UI" w:hAnsi="Meiryo UI" w:cs="Meiryo UI"/>
                <w:sz w:val="21"/>
              </w:rPr>
            </w:pPr>
            <w:r w:rsidRPr="006E41FE">
              <w:rPr>
                <w:rFonts w:ascii="Meiryo UI" w:eastAsia="Meiryo UI" w:hAnsi="Meiryo UI" w:cs="Meiryo UI" w:hint="eastAsia"/>
                <w:sz w:val="2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cs="Meiryo UI"/>
                <w:sz w:val="21"/>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00" w:hangingChars="100" w:hanging="200"/>
              <w:rPr>
                <w:rFonts w:ascii="Meiryo UI" w:eastAsia="Meiryo UI" w:hAnsi="Meiryo UI"/>
                <w:sz w:val="20"/>
                <w:szCs w:val="20"/>
              </w:rPr>
            </w:pPr>
          </w:p>
        </w:tc>
      </w:tr>
      <w:tr w:rsidR="00D92FC0" w:rsidTr="00BE32D8">
        <w:trPr>
          <w:trHeight w:val="70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⑫</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⑬</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rsidR="00D92FC0" w:rsidRDefault="00D92FC0" w:rsidP="00D92FC0">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10"/>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Pr="00AF2632" w:rsidRDefault="00D92FC0" w:rsidP="00D92FC0">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個別活動と集団活動の両方に取り組んでいる</w:t>
            </w:r>
          </w:p>
        </w:tc>
      </w:tr>
      <w:tr w:rsidR="00D92FC0" w:rsidTr="00BE32D8">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⑰</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ミーティングでホワイトボードを2つ使用し内容や役割について話合いをして決めている</w:t>
            </w:r>
          </w:p>
        </w:tc>
      </w:tr>
      <w:tr w:rsidR="00D92FC0" w:rsidTr="00BE32D8">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⑱</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1</w:t>
            </w: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5"/>
              <w:rPr>
                <w:rFonts w:ascii="Meiryo UI" w:eastAsia="Meiryo UI" w:hAnsi="Meiryo UI" w:cs="ＭＳ 明朝"/>
                <w:sz w:val="20"/>
                <w:szCs w:val="20"/>
              </w:rPr>
            </w:pPr>
            <w:r w:rsidRPr="006E41FE">
              <w:rPr>
                <w:rFonts w:ascii="Meiryo UI" w:eastAsia="Meiryo UI" w:hAnsi="Meiryo UI" w:cs="ＭＳ 明朝" w:hint="eastAsia"/>
                <w:sz w:val="20"/>
                <w:szCs w:val="20"/>
              </w:rPr>
              <w:t>次の日に情報の共有を行っている</w:t>
            </w:r>
          </w:p>
          <w:p w:rsidR="00596F4D"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翌日に振り返りをして気付きや様子次回の取り組み等を共有している</w:t>
            </w:r>
          </w:p>
        </w:tc>
      </w:tr>
      <w:tr w:rsidR="00D92FC0" w:rsidTr="004108AE">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Meiryo UI" w:hint="eastAsia"/>
                <w:sz w:val="20"/>
                <w:szCs w:val="20"/>
              </w:rPr>
              <w:t>支援記録や日報に記入をし個別支援計画に沿っているか確認をしている</w:t>
            </w:r>
          </w:p>
        </w:tc>
      </w:tr>
      <w:tr w:rsidR="00D92FC0" w:rsidTr="00E84B22">
        <w:trPr>
          <w:trHeight w:val="1048"/>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D92FC0" w:rsidRPr="006E41FE" w:rsidRDefault="00D92FC0" w:rsidP="00D92FC0">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r>
              <w:rPr>
                <w:rFonts w:asciiTheme="minorEastAsia" w:eastAsiaTheme="minorEastAsia" w:hAnsiTheme="minorEastAsia" w:hint="eastAsia"/>
                <w:noProof/>
              </w:rPr>
              <w:t>関係機関</w:t>
            </w:r>
            <w:r>
              <w:rPr>
                <w:rFonts w:asciiTheme="minorEastAsia" w:eastAsiaTheme="minorEastAsia" w:hAnsiTheme="minorEastAsia" w:hint="eastAsia"/>
                <w:noProof/>
              </w:rPr>
              <w:lastRenderedPageBreak/>
              <w:t>や保護者との連携</w:t>
            </w: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noProof/>
              </w:rPr>
            </w:pPr>
            <w:r>
              <w:rPr>
                <w:rFonts w:asciiTheme="minorEastAsia" w:eastAsiaTheme="minorEastAsia" w:hAnsiTheme="minorEastAsia" w:hint="eastAsia"/>
                <w:noProof/>
              </w:rPr>
              <w:t>保護者への説明</w:t>
            </w:r>
            <w:r>
              <w:rPr>
                <w:rFonts w:asciiTheme="minorEastAsia" w:eastAsiaTheme="minorEastAsia" w:hAnsiTheme="minorEastAsia" w:hint="eastAsia"/>
                <w:noProof/>
              </w:rPr>
              <w:lastRenderedPageBreak/>
              <w:t>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lastRenderedPageBreak/>
              <w:t xml:space="preserve">㉑  </w:t>
            </w:r>
          </w:p>
        </w:tc>
        <w:tc>
          <w:tcPr>
            <w:tcW w:w="3896" w:type="dxa"/>
            <w:tcBorders>
              <w:top w:val="single" w:sz="4" w:space="0" w:color="000000"/>
              <w:left w:val="single" w:sz="4" w:space="0" w:color="000000"/>
              <w:bottom w:val="single" w:sz="4" w:space="0" w:color="000000"/>
              <w:right w:val="single" w:sz="4" w:space="0" w:color="000000"/>
            </w:tcBorders>
          </w:tcPr>
          <w:p w:rsidR="00D92FC0" w:rsidRPr="0030214C" w:rsidRDefault="00D92FC0" w:rsidP="00D92FC0">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00" w:hangingChars="100" w:hanging="200"/>
              <w:rPr>
                <w:rFonts w:ascii="Meiryo UI" w:eastAsia="Meiryo UI" w:hAnsi="Meiryo UI"/>
                <w:sz w:val="20"/>
                <w:szCs w:val="20"/>
              </w:rPr>
            </w:pPr>
          </w:p>
        </w:tc>
      </w:tr>
      <w:tr w:rsidR="00D92FC0"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rsidR="00D92FC0" w:rsidRPr="0030214C" w:rsidRDefault="00D92FC0" w:rsidP="00D92FC0">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4"/>
              <w:jc w:val="center"/>
              <w:rPr>
                <w:rFonts w:ascii="Meiryo UI" w:eastAsia="Meiryo UI" w:hAnsi="Meiryo UI"/>
              </w:rPr>
            </w:pPr>
            <w:r w:rsidRPr="006E41FE">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00" w:hangingChars="100" w:hanging="200"/>
              <w:rPr>
                <w:rFonts w:ascii="Meiryo UI" w:eastAsia="Meiryo UI" w:hAnsi="Meiryo UI"/>
                <w:sz w:val="20"/>
                <w:szCs w:val="20"/>
              </w:rPr>
            </w:pPr>
          </w:p>
        </w:tc>
      </w:tr>
      <w:tr w:rsidR="00D92FC0" w:rsidRPr="00427AB0"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rsidR="00D92FC0" w:rsidRDefault="00D92FC0" w:rsidP="00D92FC0">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6"/>
              <w:jc w:val="center"/>
              <w:rPr>
                <w:rFonts w:ascii="Meiryo UI" w:eastAsia="Meiryo UI" w:hAnsi="Meiryo UI"/>
              </w:rPr>
            </w:pPr>
            <w:r w:rsidRPr="006E41FE">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00" w:hangingChars="100" w:hanging="200"/>
              <w:rPr>
                <w:rFonts w:ascii="Meiryo UI" w:eastAsia="Meiryo UI" w:hAnsi="Meiryo UI"/>
                <w:sz w:val="20"/>
                <w:szCs w:val="20"/>
              </w:rPr>
            </w:pPr>
            <w:r w:rsidRPr="006E41FE">
              <w:rPr>
                <w:rFonts w:ascii="Meiryo UI" w:eastAsia="Meiryo UI" w:hAnsi="Meiryo UI" w:hint="eastAsia"/>
                <w:sz w:val="20"/>
                <w:szCs w:val="20"/>
              </w:rPr>
              <w:t>対象児なし</w:t>
            </w:r>
          </w:p>
        </w:tc>
      </w:tr>
      <w:tr w:rsidR="00D92FC0"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rsidR="00D92FC0" w:rsidRPr="009A0964" w:rsidRDefault="00D92FC0" w:rsidP="00D92FC0">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6"/>
              <w:jc w:val="center"/>
              <w:rPr>
                <w:rFonts w:ascii="Meiryo UI" w:eastAsia="Meiryo UI" w:hAnsi="Meiryo UI"/>
              </w:rPr>
            </w:pPr>
            <w:r w:rsidRPr="006E41FE">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hint="eastAsia"/>
                <w:sz w:val="20"/>
                <w:szCs w:val="20"/>
              </w:rPr>
              <w:t>対象児なし</w:t>
            </w: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4"/>
              <w:jc w:val="center"/>
              <w:rPr>
                <w:rFonts w:ascii="Meiryo UI" w:eastAsia="Meiryo UI" w:hAnsi="Meiryo UI"/>
              </w:rPr>
            </w:pPr>
            <w:r w:rsidRPr="006E41FE">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サポートブックの作成</w:t>
            </w: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3F0242" w:rsidRPr="006E41FE" w:rsidRDefault="003F0242" w:rsidP="006E41FE">
            <w:pPr>
              <w:spacing w:after="0"/>
              <w:ind w:left="44"/>
              <w:jc w:val="center"/>
              <w:rPr>
                <w:rFonts w:ascii="Meiryo UI" w:eastAsia="Meiryo UI" w:hAnsi="Meiryo UI"/>
              </w:rPr>
            </w:pPr>
            <w:r w:rsidRPr="006E41FE">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5"/>
              <w:rPr>
                <w:rFonts w:ascii="Meiryo UI" w:eastAsia="Meiryo UI" w:hAnsi="Meiryo UI" w:cs="ＭＳ 明朝"/>
                <w:sz w:val="20"/>
                <w:szCs w:val="20"/>
              </w:rPr>
            </w:pPr>
            <w:r w:rsidRPr="006E41FE">
              <w:rPr>
                <w:rFonts w:ascii="Meiryo UI" w:eastAsia="Meiryo UI" w:hAnsi="Meiryo UI" w:cs="ＭＳ 明朝" w:hint="eastAsia"/>
                <w:sz w:val="20"/>
                <w:szCs w:val="20"/>
              </w:rPr>
              <w:t>なし</w:t>
            </w:r>
          </w:p>
          <w:p w:rsidR="00596F4D"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サポートブックの作成</w:t>
            </w:r>
          </w:p>
        </w:tc>
      </w:tr>
      <w:tr w:rsidR="00D92FC0"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上益城療育センターからの訪問指導を受け指導や助言を受けている</w:t>
            </w:r>
          </w:p>
        </w:tc>
      </w:tr>
      <w:tr w:rsidR="00D92FC0"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rsidR="00D92FC0" w:rsidRPr="00276A0C"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6"/>
              <w:jc w:val="center"/>
              <w:rPr>
                <w:rFonts w:ascii="Meiryo UI" w:eastAsia="Meiryo UI" w:hAnsi="Meiryo UI"/>
              </w:rPr>
            </w:pPr>
            <w:r w:rsidRPr="006E41FE">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6"/>
              <w:jc w:val="center"/>
              <w:rPr>
                <w:rFonts w:ascii="Meiryo UI" w:eastAsia="Meiryo UI" w:hAnsi="Meiryo UI"/>
              </w:rPr>
            </w:pPr>
            <w:r w:rsidRPr="006E41FE">
              <w:rPr>
                <w:rFonts w:ascii="Meiryo UI" w:eastAsia="Meiryo UI" w:hAnsi="Meiryo UI" w:hint="eastAsia"/>
              </w:rPr>
              <w:t>1</w:t>
            </w: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6"/>
              <w:jc w:val="center"/>
              <w:rPr>
                <w:rFonts w:ascii="Meiryo UI" w:eastAsia="Meiryo UI" w:hAnsi="Meiryo UI"/>
              </w:rPr>
            </w:pPr>
            <w:r w:rsidRPr="006E41FE">
              <w:rPr>
                <w:rFonts w:ascii="Meiryo UI" w:eastAsia="Meiryo UI" w:hAnsi="Meiryo UI" w:hint="eastAsia"/>
              </w:rPr>
              <w:t>2</w:t>
            </w: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ラインを使用し子どもの様子を画像にてお伝えしたり連絡帳にて課題について共通理解をしている</w:t>
            </w:r>
          </w:p>
        </w:tc>
      </w:tr>
      <w:tr w:rsidR="00D92FC0"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子育て学習会の参加を促し子育てに関する情報を提供している</w:t>
            </w:r>
          </w:p>
        </w:tc>
      </w:tr>
      <w:tr w:rsidR="00D92FC0"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5</w:t>
            </w: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auto"/>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rsidR="00D92FC0" w:rsidRDefault="00D92FC0" w:rsidP="00D92FC0">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auto"/>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596F4D" w:rsidP="00D92FC0">
            <w:pPr>
              <w:spacing w:after="0"/>
              <w:ind w:left="25"/>
              <w:rPr>
                <w:rFonts w:ascii="Meiryo UI" w:eastAsia="Meiryo UI" w:hAnsi="Meiryo UI" w:cs="ＭＳ 明朝"/>
                <w:sz w:val="20"/>
                <w:szCs w:val="20"/>
              </w:rPr>
            </w:pPr>
            <w:r w:rsidRPr="006E41FE">
              <w:rPr>
                <w:rFonts w:ascii="Meiryo UI" w:eastAsia="Meiryo UI" w:hAnsi="Meiryo UI" w:cs="ＭＳ 明朝" w:hint="eastAsia"/>
                <w:sz w:val="20"/>
                <w:szCs w:val="20"/>
              </w:rPr>
              <w:t>その都度行っている</w:t>
            </w:r>
          </w:p>
          <w:p w:rsidR="00596F4D"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子育て相談会の実施</w:t>
            </w:r>
          </w:p>
        </w:tc>
      </w:tr>
      <w:tr w:rsidR="00596F4D"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rsidR="00596F4D" w:rsidRDefault="00596F4D" w:rsidP="00596F4D">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r w:rsidRPr="006E41FE">
              <w:rPr>
                <w:rFonts w:ascii="Meiryo UI" w:eastAsia="Meiryo UI" w:hAnsi="Meiryo UI" w:hint="eastAsia"/>
              </w:rPr>
              <w:t>1</w:t>
            </w: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596F4D" w:rsidP="00596F4D">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子育て学習会や保護者会にて保護者同士のつながりができるようにしている</w:t>
            </w:r>
          </w:p>
        </w:tc>
      </w:tr>
      <w:tr w:rsidR="00596F4D"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rsidR="00596F4D" w:rsidRDefault="00596F4D" w:rsidP="00596F4D">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BD6756" w:rsidP="00596F4D">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みらい通信やみらいきらりを発行している</w:t>
            </w:r>
          </w:p>
        </w:tc>
      </w:tr>
      <w:tr w:rsidR="00596F4D"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rsidR="00596F4D" w:rsidRDefault="00596F4D" w:rsidP="00596F4D">
            <w:pPr>
              <w:spacing w:after="0"/>
              <w:ind w:left="26"/>
            </w:pPr>
            <w:r>
              <w:rPr>
                <w:rFonts w:ascii="Meiryo UI" w:eastAsia="Meiryo UI" w:hAnsi="Meiryo UI" w:cs="Meiryo UI"/>
                <w:sz w:val="20"/>
              </w:rPr>
              <w:t xml:space="preserve">個人情報十分注意しているか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rsidR="00596F4D" w:rsidRDefault="00596F4D" w:rsidP="00596F4D">
            <w:pPr>
              <w:spacing w:after="0"/>
              <w:ind w:left="26"/>
              <w:rPr>
                <w:rFonts w:ascii="Meiryo UI" w:eastAsia="Meiryo UI" w:hAnsi="Meiryo UI" w:cs="Meiryo UI"/>
                <w:sz w:val="20"/>
              </w:rPr>
            </w:pPr>
          </w:p>
          <w:p w:rsidR="00596F4D" w:rsidRDefault="00596F4D" w:rsidP="00596F4D">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r w:rsidRPr="006E41FE">
              <w:rPr>
                <w:rFonts w:ascii="Meiryo UI" w:eastAsia="Meiryo UI" w:hAnsi="Meiryo UI"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r w:rsidRPr="006E41FE">
              <w:rPr>
                <w:rFonts w:ascii="Meiryo UI" w:eastAsia="Meiryo UI" w:hAnsi="Meiryo UI" w:hint="eastAsia"/>
              </w:rPr>
              <w:t>1</w:t>
            </w: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pPr>
            <w:r>
              <w:rPr>
                <w:noProof/>
              </w:rPr>
              <mc:AlternateContent>
                <mc:Choice Requires="wpg">
                  <w:drawing>
                    <wp:anchor distT="0" distB="0" distL="114300" distR="114300" simplePos="0" relativeHeight="251771392" behindDoc="1" locked="0" layoutInCell="1" allowOverlap="1" wp14:anchorId="21C1C06B" wp14:editId="20FF917B">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F4D" w:rsidRDefault="00596F4D">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1C06B" id="Group 19768" o:spid="_x0000_s1038" style="position:absolute;margin-left:4.15pt;margin-top:61.35pt;width:9.75pt;height:3.05pt;z-index:-25154508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">
                      <v:rect id="Rectangle 1666"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rsidR="00596F4D" w:rsidRDefault="00596F4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BD6756" w:rsidP="00596F4D">
            <w:pPr>
              <w:spacing w:after="0"/>
              <w:ind w:left="25"/>
              <w:rPr>
                <w:rFonts w:ascii="Meiryo UI" w:eastAsia="Meiryo UI" w:hAnsi="Meiryo UI"/>
                <w:sz w:val="20"/>
                <w:szCs w:val="20"/>
              </w:rPr>
            </w:pPr>
            <w:r w:rsidRPr="006E41FE">
              <w:rPr>
                <w:rFonts w:ascii="Meiryo UI" w:eastAsia="Meiryo UI" w:hAnsi="Meiryo UI" w:hint="eastAsia"/>
                <w:sz w:val="20"/>
                <w:szCs w:val="20"/>
              </w:rPr>
              <w:t>年に1.2回火災地震防犯訓練を実施している</w:t>
            </w:r>
          </w:p>
        </w:tc>
      </w:tr>
      <w:tr w:rsidR="00596F4D"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r w:rsidRPr="006E41FE">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596F4D">
            <w:pPr>
              <w:spacing w:after="0"/>
              <w:ind w:left="25"/>
              <w:rPr>
                <w:rFonts w:ascii="Meiryo UI" w:eastAsia="Meiryo UI" w:hAnsi="Meiryo UI" w:cs="ＭＳ 明朝"/>
                <w:sz w:val="20"/>
                <w:szCs w:val="20"/>
              </w:rPr>
            </w:pPr>
            <w:r w:rsidRPr="006E41FE">
              <w:rPr>
                <w:rFonts w:ascii="Meiryo UI" w:eastAsia="Meiryo UI" w:hAnsi="Meiryo UI" w:cs="ＭＳ 明朝" w:hint="eastAsia"/>
                <w:sz w:val="20"/>
                <w:szCs w:val="20"/>
              </w:rPr>
              <w:t>いない</w:t>
            </w:r>
          </w:p>
        </w:tc>
      </w:tr>
      <w:tr w:rsidR="00596F4D"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r w:rsidRPr="006E41FE">
              <w:rPr>
                <w:rFonts w:ascii="Meiryo UI" w:eastAsia="Meiryo UI" w:hAnsi="Meiryo UI"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596F4D">
            <w:pPr>
              <w:spacing w:after="0"/>
              <w:ind w:left="25"/>
              <w:rPr>
                <w:rFonts w:ascii="Meiryo UI" w:eastAsia="Meiryo UI" w:hAnsi="Meiryo UI" w:cs="ＭＳ 明朝"/>
                <w:sz w:val="20"/>
                <w:szCs w:val="20"/>
              </w:rPr>
            </w:pPr>
            <w:r w:rsidRPr="006E41FE">
              <w:rPr>
                <w:rFonts w:ascii="Meiryo UI" w:eastAsia="Meiryo UI" w:hAnsi="Meiryo UI" w:cs="ＭＳ 明朝" w:hint="eastAsia"/>
                <w:sz w:val="20"/>
                <w:szCs w:val="20"/>
              </w:rPr>
              <w:t>いない</w:t>
            </w:r>
          </w:p>
          <w:p w:rsidR="00596F4D" w:rsidRPr="006E41FE" w:rsidRDefault="00596F4D" w:rsidP="00596F4D">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現在食物アレルギーのお子さんがいない</w:t>
            </w:r>
          </w:p>
        </w:tc>
      </w:tr>
      <w:tr w:rsidR="00596F4D"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BD6756" w:rsidP="00596F4D">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ヒヤリハット集を作成し職員間で共有し改善策を話し合っている</w:t>
            </w:r>
          </w:p>
        </w:tc>
      </w:tr>
      <w:tr w:rsidR="00596F4D"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BD6756" w:rsidP="00596F4D">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年に2回研修あり</w:t>
            </w:r>
          </w:p>
        </w:tc>
      </w:tr>
      <w:tr w:rsidR="00596F4D"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r w:rsidRPr="006E41FE">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596F4D">
            <w:pPr>
              <w:spacing w:after="0"/>
              <w:ind w:left="25"/>
              <w:rPr>
                <w:rFonts w:ascii="Meiryo UI" w:eastAsia="Meiryo UI" w:hAnsi="Meiryo UI"/>
                <w:sz w:val="20"/>
                <w:szCs w:val="20"/>
              </w:rPr>
            </w:pPr>
          </w:p>
        </w:tc>
      </w:tr>
    </w:tbl>
    <w:p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265" w:rsidRDefault="00033265" w:rsidP="00D16A57">
      <w:pPr>
        <w:spacing w:after="0" w:line="240" w:lineRule="auto"/>
      </w:pPr>
      <w:r>
        <w:separator/>
      </w:r>
    </w:p>
  </w:endnote>
  <w:endnote w:type="continuationSeparator" w:id="0">
    <w:p w:rsidR="00033265" w:rsidRDefault="00033265"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265" w:rsidRDefault="00033265" w:rsidP="00D16A57">
      <w:pPr>
        <w:spacing w:after="0" w:line="240" w:lineRule="auto"/>
      </w:pPr>
      <w:r>
        <w:separator/>
      </w:r>
    </w:p>
  </w:footnote>
  <w:footnote w:type="continuationSeparator" w:id="0">
    <w:p w:rsidR="00033265" w:rsidRDefault="00033265"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10E98"/>
    <w:rsid w:val="00033265"/>
    <w:rsid w:val="00045EB1"/>
    <w:rsid w:val="000A0996"/>
    <w:rsid w:val="00142B8F"/>
    <w:rsid w:val="0016374B"/>
    <w:rsid w:val="00170DC9"/>
    <w:rsid w:val="001947AA"/>
    <w:rsid w:val="001D40E5"/>
    <w:rsid w:val="00202887"/>
    <w:rsid w:val="00220546"/>
    <w:rsid w:val="00250D63"/>
    <w:rsid w:val="00276A0C"/>
    <w:rsid w:val="002846A6"/>
    <w:rsid w:val="002A05BD"/>
    <w:rsid w:val="0030214C"/>
    <w:rsid w:val="003226A1"/>
    <w:rsid w:val="003E550C"/>
    <w:rsid w:val="003F0242"/>
    <w:rsid w:val="00427AB0"/>
    <w:rsid w:val="004D746A"/>
    <w:rsid w:val="004E1950"/>
    <w:rsid w:val="00513600"/>
    <w:rsid w:val="005322D9"/>
    <w:rsid w:val="00596F4D"/>
    <w:rsid w:val="00603361"/>
    <w:rsid w:val="006108F4"/>
    <w:rsid w:val="00654517"/>
    <w:rsid w:val="00661AE0"/>
    <w:rsid w:val="00684E9E"/>
    <w:rsid w:val="00690853"/>
    <w:rsid w:val="006A1362"/>
    <w:rsid w:val="006C0205"/>
    <w:rsid w:val="006E41FE"/>
    <w:rsid w:val="00705860"/>
    <w:rsid w:val="007230CD"/>
    <w:rsid w:val="00773FF9"/>
    <w:rsid w:val="00775FF3"/>
    <w:rsid w:val="008009AE"/>
    <w:rsid w:val="008641ED"/>
    <w:rsid w:val="00881EE0"/>
    <w:rsid w:val="008C1539"/>
    <w:rsid w:val="008E589A"/>
    <w:rsid w:val="00904A1A"/>
    <w:rsid w:val="00937FDB"/>
    <w:rsid w:val="00956EF0"/>
    <w:rsid w:val="009A078D"/>
    <w:rsid w:val="009A0964"/>
    <w:rsid w:val="009F0FD3"/>
    <w:rsid w:val="00A21FF0"/>
    <w:rsid w:val="00A3204E"/>
    <w:rsid w:val="00A321D5"/>
    <w:rsid w:val="00A655C6"/>
    <w:rsid w:val="00A67DE9"/>
    <w:rsid w:val="00A845DB"/>
    <w:rsid w:val="00AF2632"/>
    <w:rsid w:val="00AF52D5"/>
    <w:rsid w:val="00B51EB9"/>
    <w:rsid w:val="00B82B5F"/>
    <w:rsid w:val="00BB4781"/>
    <w:rsid w:val="00BC1ED9"/>
    <w:rsid w:val="00BD6756"/>
    <w:rsid w:val="00BE32D8"/>
    <w:rsid w:val="00C35A52"/>
    <w:rsid w:val="00C37CF7"/>
    <w:rsid w:val="00C86349"/>
    <w:rsid w:val="00CB2D24"/>
    <w:rsid w:val="00CC40C0"/>
    <w:rsid w:val="00CF3A3D"/>
    <w:rsid w:val="00D01446"/>
    <w:rsid w:val="00D16A57"/>
    <w:rsid w:val="00D31FDD"/>
    <w:rsid w:val="00D722F6"/>
    <w:rsid w:val="00D92FC0"/>
    <w:rsid w:val="00DE2842"/>
    <w:rsid w:val="00E90B91"/>
    <w:rsid w:val="00EE4BBD"/>
    <w:rsid w:val="00F12F7F"/>
    <w:rsid w:val="00F274A4"/>
    <w:rsid w:val="00F42A8F"/>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19165"/>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D16A57"/>
    <w:pPr>
      <w:tabs>
        <w:tab w:val="center" w:pos="4252"/>
        <w:tab w:val="right" w:pos="8504"/>
      </w:tabs>
      <w:snapToGrid w:val="0"/>
    </w:pPr>
  </w:style>
  <w:style w:type="character" w:customStyle="1" w:styleId="a6">
    <w:name w:val="ヘッダー (文字)"/>
    <w:basedOn w:val="a0"/>
    <w:link w:val="a5"/>
    <w:uiPriority w:val="99"/>
    <w:rsid w:val="00D16A57"/>
    <w:rPr>
      <w:rFonts w:ascii="Calibri" w:eastAsia="Calibri" w:hAnsi="Calibri" w:cs="Calibri"/>
      <w:color w:val="000000"/>
      <w:sz w:val="22"/>
    </w:rPr>
  </w:style>
  <w:style w:type="paragraph" w:styleId="a7">
    <w:name w:val="footer"/>
    <w:basedOn w:val="a"/>
    <w:link w:val="a8"/>
    <w:uiPriority w:val="99"/>
    <w:unhideWhenUsed/>
    <w:rsid w:val="00D16A57"/>
    <w:pPr>
      <w:tabs>
        <w:tab w:val="center" w:pos="4252"/>
        <w:tab w:val="right" w:pos="8504"/>
      </w:tabs>
      <w:snapToGrid w:val="0"/>
    </w:pPr>
  </w:style>
  <w:style w:type="character" w:customStyle="1" w:styleId="a8">
    <w:name w:val="フッター (文字)"/>
    <w:basedOn w:val="a0"/>
    <w:link w:val="a7"/>
    <w:uiPriority w:val="99"/>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9B8A-FC9D-4902-A7FE-8298713D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mirai</cp:lastModifiedBy>
  <cp:revision>16</cp:revision>
  <cp:lastPrinted>2020-03-04T05:50:00Z</cp:lastPrinted>
  <dcterms:created xsi:type="dcterms:W3CDTF">2019-01-24T07:49:00Z</dcterms:created>
  <dcterms:modified xsi:type="dcterms:W3CDTF">2020-03-04T06:13:00Z</dcterms:modified>
</cp:coreProperties>
</file>