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C35A52">
      <w:pPr>
        <w:spacing w:after="3" w:line="335" w:lineRule="auto"/>
        <w:ind w:left="715" w:hanging="370"/>
      </w:pPr>
    </w:p>
    <w:p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extent cx="4899991" cy="675861"/>
                <wp:effectExtent l="0" t="0" r="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E020B5">
        <w:rPr>
          <w:rFonts w:asciiTheme="minorEastAsia" w:eastAsiaTheme="minorEastAsia" w:hAnsiTheme="minorEastAsia" w:hint="eastAsia"/>
          <w:color w:val="auto"/>
        </w:rPr>
        <w:t>H</w:t>
      </w:r>
      <w:r w:rsidR="00554DE2">
        <w:rPr>
          <w:rFonts w:asciiTheme="minorEastAsia" w:eastAsiaTheme="minorEastAsia" w:hAnsiTheme="minorEastAsia"/>
          <w:color w:val="auto"/>
        </w:rPr>
        <w:t>31</w:t>
      </w:r>
      <w:r w:rsidR="00E020B5">
        <w:rPr>
          <w:rFonts w:asciiTheme="minorEastAsia" w:eastAsiaTheme="minorEastAsia" w:hAnsiTheme="minorEastAsia" w:hint="eastAsia"/>
          <w:color w:val="auto"/>
        </w:rPr>
        <w:t>.2月実施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D321E">
            <w:pPr>
              <w:spacing w:after="0"/>
              <w:ind w:left="47"/>
              <w:jc w:val="center"/>
            </w:pPr>
            <w:r>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4D746A" w:rsidP="004D746A">
            <w:pPr>
              <w:spacing w:after="0"/>
              <w:ind w:left="25"/>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554DE2">
            <w:pPr>
              <w:spacing w:after="0"/>
              <w:ind w:left="47"/>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5322D9" w:rsidP="005322D9">
            <w:pPr>
              <w:spacing w:after="0"/>
              <w:ind w:left="25"/>
              <w:rPr>
                <w:rFonts w:ascii="Meiryo UI" w:eastAsia="Meiryo UI" w:hAnsi="Meiryo UI" w:cs="Meiryo UI" w:hint="eastAsia"/>
                <w:sz w:val="21"/>
              </w:rPr>
            </w:pP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D321E">
            <w:pPr>
              <w:spacing w:after="0"/>
              <w:ind w:left="45"/>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5322D9">
              <w:rPr>
                <w:rFonts w:ascii="Meiryo UI" w:eastAsia="Meiryo UI" w:hAnsi="Meiryo UI" w:cs="Meiryo UI" w:hint="eastAsia"/>
                <w:sz w:val="21"/>
              </w:rPr>
              <w:t>・第3者に評価してもらう予定</w:t>
            </w:r>
            <w:r w:rsidR="00CD321E">
              <w:rPr>
                <w:rFonts w:ascii="Meiryo UI" w:eastAsia="Meiryo UI" w:hAnsi="Meiryo UI" w:cs="Meiryo UI" w:hint="eastAsia"/>
                <w:sz w:val="21"/>
              </w:rPr>
              <w:t>です</w:t>
            </w:r>
            <w:r w:rsidR="005322D9">
              <w:rPr>
                <w:rFonts w:ascii="Meiryo UI" w:eastAsia="Meiryo UI" w:hAnsi="Meiryo UI" w:cs="Meiryo UI" w:hint="eastAsia"/>
                <w:sz w:val="21"/>
              </w:rPr>
              <w:t>。</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D321E" w:rsidRDefault="00CD321E" w:rsidP="00CD321E">
            <w:pPr>
              <w:spacing w:after="0"/>
              <w:rPr>
                <w:rFonts w:ascii="Meiryo UI" w:eastAsia="Meiryo UI" w:hAnsi="Meiryo UI" w:cs="Meiryo UI"/>
                <w:sz w:val="21"/>
              </w:rPr>
            </w:pPr>
            <w:r>
              <w:rPr>
                <w:rFonts w:ascii="Meiryo UI" w:eastAsia="Meiryo UI" w:hAnsi="Meiryo UI" w:cs="Meiryo UI" w:hint="eastAsia"/>
                <w:sz w:val="21"/>
              </w:rPr>
              <w:t>・全職員で</w:t>
            </w:r>
            <w:r w:rsidR="005322D9">
              <w:rPr>
                <w:rFonts w:ascii="Meiryo UI" w:eastAsia="Meiryo UI" w:hAnsi="Meiryo UI" w:cs="Meiryo UI" w:hint="eastAsia"/>
                <w:sz w:val="21"/>
              </w:rPr>
              <w:t>スキル</w:t>
            </w:r>
            <w:r>
              <w:rPr>
                <w:rFonts w:ascii="Meiryo UI" w:eastAsia="Meiryo UI" w:hAnsi="Meiryo UI" w:cs="Meiryo UI" w:hint="eastAsia"/>
                <w:sz w:val="21"/>
              </w:rPr>
              <w:t>アップのための研修会を</w:t>
            </w:r>
          </w:p>
          <w:p w:rsidR="00C35A52" w:rsidRPr="00CD321E" w:rsidRDefault="00CD321E" w:rsidP="00CD321E">
            <w:pPr>
              <w:spacing w:after="0"/>
              <w:rPr>
                <w:rFonts w:ascii="Meiryo UI" w:eastAsia="Meiryo UI" w:hAnsi="Meiryo UI" w:cs="Meiryo UI"/>
                <w:sz w:val="21"/>
              </w:rPr>
            </w:pPr>
            <w:r>
              <w:rPr>
                <w:rFonts w:ascii="Meiryo UI" w:eastAsia="Meiryo UI" w:hAnsi="Meiryo UI" w:cs="Meiryo UI" w:hint="eastAsia"/>
                <w:sz w:val="21"/>
              </w:rPr>
              <w:t>受講しています。</w:t>
            </w:r>
            <w:r w:rsidR="00773FF9">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CD321E">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554DE2">
            <w:pPr>
              <w:spacing w:after="0"/>
              <w:ind w:left="47"/>
              <w:jc w:val="center"/>
              <w:rPr>
                <w:rFonts w:hint="eastAsia"/>
              </w:rP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554DE2">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rsidP="00773FF9">
            <w:pPr>
              <w:spacing w:after="0"/>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5322D9">
            <w:pPr>
              <w:spacing w:after="0"/>
              <w:ind w:left="25"/>
            </w:pPr>
            <w:r>
              <w:rPr>
                <w:rFonts w:ascii="Meiryo UI" w:eastAsia="Meiryo UI" w:hAnsi="Meiryo UI" w:cs="Meiryo UI" w:hint="eastAsia"/>
                <w:sz w:val="21"/>
              </w:rPr>
              <w:t>・</w:t>
            </w:r>
            <w:r w:rsidR="00366778">
              <w:rPr>
                <w:rFonts w:ascii="Meiryo UI" w:eastAsia="Meiryo UI" w:hAnsi="Meiryo UI" w:cs="Meiryo UI" w:hint="eastAsia"/>
                <w:sz w:val="21"/>
              </w:rPr>
              <w:t>送迎等の関係で翌日に振り返りを行い、気づき等の確認・共有を図っています。</w:t>
            </w: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〇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66778">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46453">
            <w:pPr>
              <w:spacing w:after="0"/>
              <w:ind w:left="44"/>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4168E4">
            <w:pPr>
              <w:spacing w:after="0"/>
              <w:ind w:left="25"/>
              <w:rPr>
                <w:rFonts w:ascii="Meiryo UI" w:eastAsia="Meiryo UI" w:hAnsi="Meiryo UI"/>
              </w:rPr>
            </w:pPr>
            <w:r w:rsidRPr="004168E4">
              <w:rPr>
                <w:rFonts w:ascii="Meiryo UI" w:eastAsia="Meiryo UI" w:hAnsi="Meiryo UI" w:hint="eastAsia"/>
                <w:sz w:val="21"/>
              </w:rPr>
              <w:t>・該当者がいません。</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554DE2">
            <w:pPr>
              <w:spacing w:after="0"/>
              <w:ind w:left="46"/>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746453">
              <w:rPr>
                <w:rFonts w:ascii="Meiryo UI" w:eastAsia="Meiryo UI" w:hAnsi="Meiryo UI" w:cs="Meiryo UI" w:hint="eastAsia"/>
                <w:sz w:val="21"/>
              </w:rPr>
              <w:t>・事業所間での情報共有を行っています。</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554DE2">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rsidP="00746453">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746453">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746453">
            <w:pPr>
              <w:spacing w:after="0"/>
              <w:ind w:left="44"/>
              <w:jc w:val="center"/>
              <w:rPr>
                <w:rFonts w:ascii="Meiryo UI" w:eastAsia="Meiryo UI" w:hAnsi="Meiryo UI"/>
              </w:rPr>
            </w:pPr>
            <w:r w:rsidRPr="004168E4">
              <w:rPr>
                <w:rFonts w:ascii="Meiryo UI" w:eastAsia="Meiryo UI" w:hAnsi="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6A1362">
            <w:pPr>
              <w:spacing w:after="0"/>
              <w:ind w:left="25"/>
            </w:pPr>
            <w:r>
              <w:rPr>
                <w:rFonts w:ascii="Meiryo UI" w:eastAsia="Meiryo UI" w:hAnsi="Meiryo UI" w:cs="Meiryo UI" w:hint="eastAsia"/>
                <w:sz w:val="21"/>
              </w:rPr>
              <w:t>・</w:t>
            </w:r>
            <w:r w:rsidR="00746453">
              <w:rPr>
                <w:rFonts w:ascii="Meiryo UI" w:eastAsia="Meiryo UI" w:hAnsi="Meiryo UI" w:cs="Meiryo UI" w:hint="eastAsia"/>
                <w:sz w:val="21"/>
              </w:rPr>
              <w:t>地域</w:t>
            </w:r>
            <w:r>
              <w:rPr>
                <w:rFonts w:ascii="Meiryo UI" w:eastAsia="Meiryo UI" w:hAnsi="Meiryo UI" w:cs="Meiryo UI" w:hint="eastAsia"/>
                <w:sz w:val="21"/>
              </w:rPr>
              <w:t>行事に</w:t>
            </w:r>
            <w:r w:rsidR="00746453">
              <w:rPr>
                <w:rFonts w:ascii="Meiryo UI" w:eastAsia="Meiryo UI" w:hAnsi="Meiryo UI" w:cs="Meiryo UI" w:hint="eastAsia"/>
                <w:sz w:val="21"/>
              </w:rPr>
              <w:t>参加する予定です</w:t>
            </w:r>
            <w:r>
              <w:rPr>
                <w:rFonts w:ascii="Meiryo UI" w:eastAsia="Meiryo UI" w:hAnsi="Meiryo UI" w:cs="Meiryo UI" w:hint="eastAsia"/>
                <w:sz w:val="21"/>
              </w:rPr>
              <w:t>。</w:t>
            </w:r>
            <w:r w:rsidR="00773FF9">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746453">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746453">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46453">
            <w:pPr>
              <w:spacing w:after="0"/>
              <w:ind w:left="25"/>
            </w:pPr>
            <w:r>
              <w:rPr>
                <w:rFonts w:ascii="Meiryo UI" w:eastAsia="Meiryo UI" w:hAnsi="Meiryo UI" w:cs="Meiryo UI" w:hint="eastAsia"/>
                <w:sz w:val="21"/>
              </w:rPr>
              <w:t>・送迎時や</w:t>
            </w:r>
            <w:r w:rsidR="006A1362">
              <w:rPr>
                <w:rFonts w:ascii="Meiryo UI" w:eastAsia="Meiryo UI" w:hAnsi="Meiryo UI" w:cs="Meiryo UI" w:hint="eastAsia"/>
                <w:sz w:val="21"/>
              </w:rPr>
              <w:t>連絡帳</w:t>
            </w:r>
            <w:r>
              <w:rPr>
                <w:rFonts w:ascii="Meiryo UI" w:eastAsia="Meiryo UI" w:hAnsi="Meiryo UI" w:cs="Meiryo UI" w:hint="eastAsia"/>
                <w:sz w:val="21"/>
              </w:rPr>
              <w:t>のやり取りなどで</w:t>
            </w:r>
            <w:r w:rsidR="006A1362">
              <w:rPr>
                <w:rFonts w:ascii="Meiryo UI" w:eastAsia="Meiryo UI" w:hAnsi="Meiryo UI" w:cs="Meiryo UI" w:hint="eastAsia"/>
                <w:sz w:val="21"/>
              </w:rPr>
              <w:t>共通理解を図ってい</w:t>
            </w:r>
            <w:r>
              <w:rPr>
                <w:rFonts w:ascii="Meiryo UI" w:eastAsia="Meiryo UI" w:hAnsi="Meiryo UI" w:cs="Meiryo UI" w:hint="eastAsia"/>
                <w:sz w:val="21"/>
              </w:rPr>
              <w:t>ます。</w:t>
            </w: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r w:rsidR="00986604">
              <w:rPr>
                <w:rFonts w:ascii="Meiryo UI" w:eastAsia="Meiryo UI" w:hAnsi="Meiryo UI" w:cs="Meiryo UI" w:hint="eastAsia"/>
                <w:sz w:val="21"/>
              </w:rPr>
              <w:t>・茶話会を企画し、保護者同士の交流の機会を設けています。</w:t>
            </w:r>
          </w:p>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rPr>
                <w:rFonts w:hint="eastAsia"/>
              </w:rPr>
            </w:pP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bookmarkStart w:id="0" w:name="_GoBack"/>
            <w:bookmarkEnd w:id="0"/>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6604">
            <w:pPr>
              <w:spacing w:after="0"/>
              <w:ind w:left="46"/>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986604">
            <w:pPr>
              <w:spacing w:after="0"/>
              <w:ind w:left="44"/>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986604">
              <w:rPr>
                <w:rFonts w:ascii="Meiryo UI" w:eastAsia="Meiryo UI" w:hAnsi="Meiryo UI" w:cs="Meiryo UI" w:hint="eastAsia"/>
                <w:sz w:val="21"/>
              </w:rPr>
              <w:t>・マニュアルの策定はできており職員への周知はできています。保護者への周知は</w:t>
            </w:r>
            <w:r w:rsidR="00554DE2">
              <w:rPr>
                <w:rFonts w:ascii="Meiryo UI" w:eastAsia="Meiryo UI" w:hAnsi="Meiryo UI" w:cs="Meiryo UI" w:hint="eastAsia"/>
                <w:sz w:val="21"/>
              </w:rPr>
              <w:t>今後の課題です。</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690853">
            <w:pPr>
              <w:spacing w:after="0"/>
              <w:ind w:left="25"/>
            </w:pPr>
            <w:r>
              <w:rPr>
                <w:rFonts w:ascii="Meiryo UI" w:eastAsia="Meiryo UI" w:hAnsi="Meiryo UI" w:cs="Meiryo UI" w:hint="eastAsia"/>
                <w:sz w:val="21"/>
              </w:rPr>
              <w:t>・年２回訓練</w:t>
            </w:r>
            <w:r w:rsidR="00986604">
              <w:rPr>
                <w:rFonts w:ascii="Meiryo UI" w:eastAsia="Meiryo UI" w:hAnsi="Meiryo UI" w:cs="Meiryo UI" w:hint="eastAsia"/>
                <w:sz w:val="21"/>
              </w:rPr>
              <w:t>を実施しています。</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986604">
              <w:rPr>
                <w:rFonts w:ascii="Meiryo UI" w:eastAsia="Meiryo UI" w:hAnsi="Meiryo UI" w:cs="Meiryo UI" w:hint="eastAsia"/>
                <w:sz w:val="21"/>
              </w:rPr>
              <w:t>・年２回研修を実施しています。</w:t>
            </w: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986604">
            <w:pPr>
              <w:spacing w:after="0"/>
              <w:ind w:left="44"/>
              <w:jc w:val="center"/>
            </w:pPr>
            <w:r>
              <w:rPr>
                <w:rFonts w:ascii="Meiryo UI" w:eastAsia="Meiryo UI" w:hAnsi="Meiryo UI" w:cs="Meiryo UI" w:hint="eastAsia"/>
                <w:sz w:val="21"/>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690853">
            <w:pPr>
              <w:spacing w:after="0"/>
              <w:ind w:left="25"/>
            </w:pPr>
            <w:r>
              <w:rPr>
                <w:rFonts w:ascii="Meiryo UI" w:eastAsia="Meiryo UI" w:hAnsi="Meiryo UI" w:cs="Meiryo UI" w:hint="eastAsia"/>
                <w:sz w:val="21"/>
              </w:rPr>
              <w:t>・該当</w:t>
            </w:r>
            <w:r w:rsidR="00986604">
              <w:rPr>
                <w:rFonts w:ascii="Meiryo UI" w:eastAsia="Meiryo UI" w:hAnsi="Meiryo UI" w:cs="Meiryo UI" w:hint="eastAsia"/>
                <w:sz w:val="21"/>
              </w:rPr>
              <w:t>者がいません。</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6604">
              <w:rPr>
                <w:rFonts w:ascii="Meiryo UI" w:eastAsia="Meiryo UI" w:hAnsi="Meiryo UI" w:cs="Meiryo UI" w:hint="eastAsia"/>
                <w:sz w:val="21"/>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986604">
            <w:pPr>
              <w:spacing w:after="0"/>
              <w:ind w:left="25"/>
              <w:rPr>
                <w:rFonts w:ascii="Meiryo UI" w:eastAsia="Meiryo UI" w:hAnsi="Meiryo UI"/>
              </w:rPr>
            </w:pPr>
            <w:r w:rsidRPr="00986604">
              <w:rPr>
                <w:rFonts w:ascii="Meiryo UI" w:eastAsia="Meiryo UI" w:hAnsi="Meiryo UI" w:hint="eastAsia"/>
                <w:sz w:val="21"/>
              </w:rPr>
              <w:t>・食事の提供は行っておりません。食物アレルギーについては保護者に確認を行っています。</w:t>
            </w: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6604">
            <w:pPr>
              <w:spacing w:after="0"/>
              <w:ind w:left="46"/>
              <w:jc w:val="center"/>
            </w:pPr>
            <w:r>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366778"/>
    <w:rsid w:val="004168E4"/>
    <w:rsid w:val="004D746A"/>
    <w:rsid w:val="005322D9"/>
    <w:rsid w:val="00554DE2"/>
    <w:rsid w:val="00603361"/>
    <w:rsid w:val="00690853"/>
    <w:rsid w:val="006A1362"/>
    <w:rsid w:val="00746453"/>
    <w:rsid w:val="00773FF9"/>
    <w:rsid w:val="00775FF3"/>
    <w:rsid w:val="00986604"/>
    <w:rsid w:val="00A21FF0"/>
    <w:rsid w:val="00A67DE9"/>
    <w:rsid w:val="00AF52D5"/>
    <w:rsid w:val="00C35A52"/>
    <w:rsid w:val="00CD321E"/>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C51E5"/>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0E16-2453-4E35-A00C-1BE6DB0E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mirai2-1</cp:lastModifiedBy>
  <cp:revision>2</cp:revision>
  <cp:lastPrinted>2017-09-08T05:17:00Z</cp:lastPrinted>
  <dcterms:created xsi:type="dcterms:W3CDTF">2019-02-23T07:53:00Z</dcterms:created>
  <dcterms:modified xsi:type="dcterms:W3CDTF">2019-02-23T07:53:00Z</dcterms:modified>
</cp:coreProperties>
</file>